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68" w:rsidRPr="00E93868" w:rsidRDefault="00E93868" w:rsidP="00E93868">
      <w:r w:rsidRPr="00E9111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-60385</wp:posOffset>
            </wp:positionH>
            <wp:positionV relativeFrom="paragraph">
              <wp:posOffset>-250166</wp:posOffset>
            </wp:positionV>
            <wp:extent cx="1475117" cy="882444"/>
            <wp:effectExtent l="0" t="0" r="0" b="0"/>
            <wp:wrapNone/>
            <wp:docPr id="2" name="Picture 2" descr="Arc logo - 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 logo - standar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681" cy="900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 w:rsidR="00746A17">
        <w:tab/>
      </w:r>
      <w:r>
        <w:tab/>
      </w:r>
      <w:r w:rsidR="00746A17">
        <w:tab/>
      </w:r>
      <w:r w:rsidR="00746A17">
        <w:tab/>
      </w:r>
      <w:r w:rsidR="00746A17">
        <w:tab/>
      </w:r>
      <w:r w:rsidRPr="00A6695B">
        <w:rPr>
          <w:noProof/>
        </w:rPr>
        <w:drawing>
          <wp:inline distT="0" distB="0" distL="0" distR="0">
            <wp:extent cx="1677463" cy="667385"/>
            <wp:effectExtent l="0" t="0" r="0" b="0"/>
            <wp:docPr id="1" name="Picture 1" descr="Image result for raritan valley community college 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aritan valley community college log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358" cy="684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E93868" w:rsidRPr="006F1ECC" w:rsidRDefault="002958BB" w:rsidP="002958BB">
      <w:pPr>
        <w:spacing w:after="0" w:line="240" w:lineRule="auto"/>
        <w:jc w:val="center"/>
        <w:rPr>
          <w:rFonts w:ascii="Arial" w:hAnsi="Arial" w:cs="Arial"/>
          <w:b/>
          <w:bCs/>
          <w:color w:val="EB7424"/>
          <w:sz w:val="36"/>
          <w:szCs w:val="36"/>
        </w:rPr>
      </w:pPr>
      <w:r w:rsidRPr="006F1ECC">
        <w:rPr>
          <w:rFonts w:ascii="Arial" w:hAnsi="Arial" w:cs="Arial"/>
          <w:b/>
          <w:bCs/>
          <w:color w:val="EB7424"/>
          <w:sz w:val="36"/>
          <w:szCs w:val="36"/>
        </w:rPr>
        <w:t>The Achievement Center at RVCC</w:t>
      </w:r>
    </w:p>
    <w:p w:rsidR="002958BB" w:rsidRPr="002958BB" w:rsidRDefault="002958BB" w:rsidP="002958BB">
      <w:pPr>
        <w:spacing w:after="0" w:line="240" w:lineRule="auto"/>
        <w:jc w:val="center"/>
        <w:rPr>
          <w:rFonts w:ascii="Arial" w:hAnsi="Arial" w:cs="Arial"/>
          <w:b/>
          <w:bCs/>
          <w:color w:val="EB7424"/>
          <w:sz w:val="16"/>
          <w:szCs w:val="16"/>
        </w:rPr>
      </w:pPr>
    </w:p>
    <w:p w:rsidR="00E54868" w:rsidRPr="006F1ECC" w:rsidRDefault="007951CB" w:rsidP="006F1EC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ACADEMIC FACTS</w:t>
      </w:r>
    </w:p>
    <w:p w:rsidR="00E54868" w:rsidRPr="006F1ECC" w:rsidRDefault="00E54868" w:rsidP="009C0E3A">
      <w:pPr>
        <w:spacing w:after="0" w:line="240" w:lineRule="auto"/>
        <w:rPr>
          <w:b/>
          <w:sz w:val="25"/>
          <w:szCs w:val="25"/>
          <w:u w:val="single"/>
        </w:rPr>
      </w:pPr>
    </w:p>
    <w:p w:rsidR="00E54868" w:rsidRPr="006F1ECC" w:rsidRDefault="00BB7B06" w:rsidP="009C0E3A">
      <w:p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 xml:space="preserve">The Achievement Center at Raritan Valley Community College is a </w:t>
      </w:r>
      <w:r w:rsidR="00017F03" w:rsidRPr="006F1ECC">
        <w:rPr>
          <w:b/>
          <w:sz w:val="25"/>
          <w:szCs w:val="25"/>
        </w:rPr>
        <w:t>Three-Year C</w:t>
      </w:r>
      <w:r w:rsidR="00FC4E59">
        <w:rPr>
          <w:b/>
          <w:sz w:val="25"/>
          <w:szCs w:val="25"/>
        </w:rPr>
        <w:t xml:space="preserve">ertificate academic </w:t>
      </w:r>
      <w:r w:rsidRPr="006F1ECC">
        <w:rPr>
          <w:b/>
          <w:sz w:val="25"/>
          <w:szCs w:val="25"/>
        </w:rPr>
        <w:t>based, post-secondary program for students with intellectual and developmental disabilities interested in developing their education for continue to gain skills to enter the workforce or expand on their educational pursuits.</w:t>
      </w:r>
      <w:r w:rsidR="00104E78" w:rsidRPr="006F1ECC">
        <w:rPr>
          <w:b/>
          <w:sz w:val="25"/>
          <w:szCs w:val="25"/>
        </w:rPr>
        <w:t xml:space="preserve"> The Achievement Center is operated</w:t>
      </w:r>
      <w:r w:rsidR="003D108E" w:rsidRPr="006F1ECC">
        <w:rPr>
          <w:b/>
          <w:sz w:val="25"/>
          <w:szCs w:val="25"/>
        </w:rPr>
        <w:t xml:space="preserve"> by </w:t>
      </w:r>
      <w:r w:rsidR="00017F03" w:rsidRPr="006F1ECC">
        <w:rPr>
          <w:b/>
          <w:sz w:val="25"/>
          <w:szCs w:val="25"/>
        </w:rPr>
        <w:t>T</w:t>
      </w:r>
      <w:r w:rsidR="003D108E" w:rsidRPr="006F1ECC">
        <w:rPr>
          <w:b/>
          <w:sz w:val="25"/>
          <w:szCs w:val="25"/>
        </w:rPr>
        <w:t xml:space="preserve">he Arc of Somerset County in partnership with Raritan Valley Community College. </w:t>
      </w:r>
    </w:p>
    <w:p w:rsidR="00BB7B06" w:rsidRPr="006F1ECC" w:rsidRDefault="00BB7B06" w:rsidP="009C0E3A">
      <w:pPr>
        <w:spacing w:after="0" w:line="240" w:lineRule="auto"/>
        <w:rPr>
          <w:b/>
          <w:sz w:val="25"/>
          <w:szCs w:val="25"/>
        </w:rPr>
      </w:pPr>
    </w:p>
    <w:p w:rsidR="00FC4E59" w:rsidRPr="00FC4E59" w:rsidRDefault="00E54868" w:rsidP="00FC4E59">
      <w:p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The Achievement Center recognizes that every student learns and processes information differently. Through the use of student-centered curriculum and individualized strategies, the Achievement Center provides a bridge and support to help students achieve their individualized goals.</w:t>
      </w:r>
      <w:r w:rsidR="00FC4E59">
        <w:rPr>
          <w:b/>
          <w:sz w:val="25"/>
          <w:szCs w:val="25"/>
        </w:rPr>
        <w:t xml:space="preserve"> </w:t>
      </w:r>
      <w:r w:rsidR="004617D0">
        <w:rPr>
          <w:b/>
          <w:sz w:val="25"/>
          <w:szCs w:val="25"/>
        </w:rPr>
        <w:t xml:space="preserve"> Peer Mentor Support is available outside of the classroom.</w:t>
      </w:r>
    </w:p>
    <w:p w:rsidR="00E54868" w:rsidRPr="006F1ECC" w:rsidRDefault="00E54868" w:rsidP="009C0E3A">
      <w:pPr>
        <w:spacing w:after="0" w:line="240" w:lineRule="auto"/>
        <w:rPr>
          <w:b/>
          <w:sz w:val="25"/>
          <w:szCs w:val="25"/>
        </w:rPr>
      </w:pPr>
    </w:p>
    <w:p w:rsidR="00E54868" w:rsidRPr="006F1ECC" w:rsidRDefault="00E54868" w:rsidP="009C0E3A">
      <w:p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Our college-level classes</w:t>
      </w:r>
      <w:r w:rsidR="00AF5B09" w:rsidRPr="006F1ECC">
        <w:rPr>
          <w:b/>
          <w:sz w:val="25"/>
          <w:szCs w:val="25"/>
        </w:rPr>
        <w:t xml:space="preserve"> and student-centered approach</w:t>
      </w:r>
      <w:r w:rsidRPr="006F1ECC">
        <w:rPr>
          <w:b/>
          <w:sz w:val="25"/>
          <w:szCs w:val="25"/>
        </w:rPr>
        <w:t xml:space="preserve"> empower</w:t>
      </w:r>
      <w:r w:rsidR="00AF5B09" w:rsidRPr="006F1ECC">
        <w:rPr>
          <w:b/>
          <w:sz w:val="25"/>
          <w:szCs w:val="25"/>
        </w:rPr>
        <w:t>s</w:t>
      </w:r>
      <w:r w:rsidRPr="006F1ECC">
        <w:rPr>
          <w:b/>
          <w:sz w:val="25"/>
          <w:szCs w:val="25"/>
        </w:rPr>
        <w:t xml:space="preserve"> our students to find the ri</w:t>
      </w:r>
      <w:r w:rsidR="00AF5B09" w:rsidRPr="006F1ECC">
        <w:rPr>
          <w:b/>
          <w:sz w:val="25"/>
          <w:szCs w:val="25"/>
        </w:rPr>
        <w:t>ght learning tools for them. To meet their goals, the Achievement Center has created a</w:t>
      </w:r>
      <w:r w:rsidRPr="006F1ECC">
        <w:rPr>
          <w:b/>
          <w:sz w:val="25"/>
          <w:szCs w:val="25"/>
        </w:rPr>
        <w:t>cademically inclusive and specialized classes include instruction in</w:t>
      </w:r>
    </w:p>
    <w:p w:rsidR="00E54868" w:rsidRPr="006F1ECC" w:rsidRDefault="00E54868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Reading Comprehension and Critical Thinking</w:t>
      </w:r>
    </w:p>
    <w:p w:rsidR="00E54868" w:rsidRPr="006F1ECC" w:rsidRDefault="00E54868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Writing and Research</w:t>
      </w:r>
    </w:p>
    <w:p w:rsidR="00E54868" w:rsidRPr="006F1ECC" w:rsidRDefault="00E54868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Public Speaking</w:t>
      </w:r>
      <w:r w:rsidR="00AB3AC8" w:rsidRPr="006F1ECC">
        <w:rPr>
          <w:b/>
          <w:sz w:val="25"/>
          <w:szCs w:val="25"/>
        </w:rPr>
        <w:t xml:space="preserve"> and </w:t>
      </w:r>
      <w:r w:rsidR="00AF5B09" w:rsidRPr="006F1ECC">
        <w:rPr>
          <w:b/>
          <w:sz w:val="25"/>
          <w:szCs w:val="25"/>
        </w:rPr>
        <w:t xml:space="preserve">College </w:t>
      </w:r>
      <w:r w:rsidR="00AB3AC8" w:rsidRPr="006F1ECC">
        <w:rPr>
          <w:b/>
          <w:sz w:val="25"/>
          <w:szCs w:val="25"/>
        </w:rPr>
        <w:t>Presentations</w:t>
      </w:r>
    </w:p>
    <w:p w:rsidR="00E54868" w:rsidRPr="006F1ECC" w:rsidRDefault="00E54868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Employment and Career strategies</w:t>
      </w:r>
    </w:p>
    <w:p w:rsidR="00E54868" w:rsidRPr="006F1ECC" w:rsidRDefault="00E54868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Interpersonal Communication</w:t>
      </w:r>
    </w:p>
    <w:p w:rsidR="00B2410F" w:rsidRPr="006F1ECC" w:rsidRDefault="00B2410F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Teamwork</w:t>
      </w:r>
    </w:p>
    <w:p w:rsidR="00E54868" w:rsidRPr="006F1ECC" w:rsidRDefault="00E54868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Social</w:t>
      </w:r>
      <w:r w:rsidR="00AB3AC8" w:rsidRPr="006F1ECC">
        <w:rPr>
          <w:b/>
          <w:sz w:val="25"/>
          <w:szCs w:val="25"/>
        </w:rPr>
        <w:t xml:space="preserve"> Skills Training</w:t>
      </w:r>
    </w:p>
    <w:p w:rsidR="00AB3AC8" w:rsidRPr="006F1ECC" w:rsidRDefault="00127CC9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 xml:space="preserve">Functional </w:t>
      </w:r>
      <w:r w:rsidR="00AB3AC8" w:rsidRPr="006F1ECC">
        <w:rPr>
          <w:b/>
          <w:sz w:val="25"/>
          <w:szCs w:val="25"/>
        </w:rPr>
        <w:t>Mathematics</w:t>
      </w:r>
    </w:p>
    <w:p w:rsidR="00E54868" w:rsidRDefault="00AB3AC8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College Planning and Strategies</w:t>
      </w:r>
    </w:p>
    <w:p w:rsidR="00791984" w:rsidRPr="006F1ECC" w:rsidRDefault="00791984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5"/>
          <w:szCs w:val="25"/>
        </w:rPr>
      </w:pPr>
      <w:r>
        <w:rPr>
          <w:b/>
          <w:sz w:val="25"/>
          <w:szCs w:val="25"/>
        </w:rPr>
        <w:t>Computer Essentials and Technology</w:t>
      </w:r>
    </w:p>
    <w:p w:rsidR="00E54868" w:rsidRPr="006F1ECC" w:rsidRDefault="00E54868" w:rsidP="009C0E3A">
      <w:pPr>
        <w:spacing w:after="0" w:line="240" w:lineRule="auto"/>
        <w:rPr>
          <w:b/>
          <w:sz w:val="25"/>
          <w:szCs w:val="25"/>
        </w:rPr>
      </w:pPr>
    </w:p>
    <w:p w:rsidR="00E54868" w:rsidRPr="006F1ECC" w:rsidRDefault="00AB3AC8" w:rsidP="009C0E3A">
      <w:p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Through these series of classes</w:t>
      </w:r>
      <w:r w:rsidR="00017F03" w:rsidRPr="006F1ECC">
        <w:rPr>
          <w:b/>
          <w:sz w:val="25"/>
          <w:szCs w:val="25"/>
        </w:rPr>
        <w:t>’</w:t>
      </w:r>
      <w:r w:rsidRPr="006F1ECC">
        <w:rPr>
          <w:b/>
          <w:sz w:val="25"/>
          <w:szCs w:val="25"/>
        </w:rPr>
        <w:t xml:space="preserve"> it offers our students an opportunity to “learn their voice” and acclimate themselves to the classroom and college experience.</w:t>
      </w:r>
      <w:r w:rsidR="00AF5B09" w:rsidRPr="006F1ECC">
        <w:rPr>
          <w:b/>
          <w:sz w:val="25"/>
          <w:szCs w:val="25"/>
        </w:rPr>
        <w:t xml:space="preserve">  Each student learns differently and demonstrates their knowledge of class material in various ways.  The Achievement Center helps students identify their study habits; note-taking skills; </w:t>
      </w:r>
      <w:r w:rsidR="00382AE6" w:rsidRPr="006F1ECC">
        <w:rPr>
          <w:b/>
          <w:sz w:val="25"/>
          <w:szCs w:val="25"/>
        </w:rPr>
        <w:t>self-advocacy</w:t>
      </w:r>
      <w:r w:rsidR="00AF5B09" w:rsidRPr="006F1ECC">
        <w:rPr>
          <w:b/>
          <w:sz w:val="25"/>
          <w:szCs w:val="25"/>
        </w:rPr>
        <w:t xml:space="preserve"> in the classroom and on campus; and learn advantages to student planning and time management. </w:t>
      </w:r>
    </w:p>
    <w:p w:rsidR="00AB3AC8" w:rsidRPr="006F1ECC" w:rsidRDefault="00AB3AC8" w:rsidP="009C0E3A">
      <w:pPr>
        <w:spacing w:after="0" w:line="240" w:lineRule="auto"/>
        <w:rPr>
          <w:b/>
          <w:sz w:val="25"/>
          <w:szCs w:val="25"/>
        </w:rPr>
      </w:pPr>
    </w:p>
    <w:p w:rsidR="00AB3AC8" w:rsidRPr="006F1ECC" w:rsidRDefault="00AB3AC8" w:rsidP="009C0E3A">
      <w:p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lastRenderedPageBreak/>
        <w:t xml:space="preserve">We challenge our students to critically examine reading material (short stories, poetry, novels); explore their writing abilities (Essays, Research papers); communication and social skills training; career development; </w:t>
      </w:r>
      <w:r w:rsidR="00017F03" w:rsidRPr="006F1ECC">
        <w:rPr>
          <w:b/>
          <w:sz w:val="25"/>
          <w:szCs w:val="25"/>
        </w:rPr>
        <w:t xml:space="preserve">computer classes, </w:t>
      </w:r>
      <w:r w:rsidRPr="006F1ECC">
        <w:rPr>
          <w:b/>
          <w:sz w:val="25"/>
          <w:szCs w:val="25"/>
        </w:rPr>
        <w:t>and oral presentations.  As a result, our studen</w:t>
      </w:r>
      <w:r w:rsidR="00FC4E59">
        <w:rPr>
          <w:b/>
          <w:sz w:val="25"/>
          <w:szCs w:val="25"/>
        </w:rPr>
        <w:t>ts build confidence, Self-Advocacy</w:t>
      </w:r>
      <w:r w:rsidRPr="006F1ECC">
        <w:rPr>
          <w:b/>
          <w:sz w:val="25"/>
          <w:szCs w:val="25"/>
        </w:rPr>
        <w:t>,</w:t>
      </w:r>
      <w:r w:rsidR="00FC4E59">
        <w:rPr>
          <w:b/>
          <w:sz w:val="25"/>
          <w:szCs w:val="25"/>
        </w:rPr>
        <w:t xml:space="preserve"> working in teams,</w:t>
      </w:r>
      <w:r w:rsidRPr="006F1ECC">
        <w:rPr>
          <w:b/>
          <w:sz w:val="25"/>
          <w:szCs w:val="25"/>
        </w:rPr>
        <w:t xml:space="preserve"> independence, and create new </w:t>
      </w:r>
      <w:r w:rsidR="00AF5B09" w:rsidRPr="006F1ECC">
        <w:rPr>
          <w:b/>
          <w:sz w:val="25"/>
          <w:szCs w:val="25"/>
        </w:rPr>
        <w:t>individual goals and aspirations</w:t>
      </w:r>
      <w:r w:rsidRPr="006F1ECC">
        <w:rPr>
          <w:b/>
          <w:sz w:val="25"/>
          <w:szCs w:val="25"/>
        </w:rPr>
        <w:t xml:space="preserve">. </w:t>
      </w:r>
    </w:p>
    <w:p w:rsidR="00E93868" w:rsidRPr="006F1ECC" w:rsidRDefault="00E93868" w:rsidP="00C655F8">
      <w:pPr>
        <w:spacing w:after="0" w:line="240" w:lineRule="auto"/>
        <w:rPr>
          <w:b/>
          <w:sz w:val="25"/>
          <w:szCs w:val="25"/>
        </w:rPr>
      </w:pPr>
    </w:p>
    <w:p w:rsidR="00C655F8" w:rsidRPr="006F1ECC" w:rsidRDefault="00C655F8" w:rsidP="009C0E3A">
      <w:pPr>
        <w:spacing w:after="0" w:line="240" w:lineRule="auto"/>
        <w:jc w:val="center"/>
        <w:rPr>
          <w:b/>
          <w:sz w:val="25"/>
          <w:szCs w:val="25"/>
          <w:u w:val="single"/>
        </w:rPr>
      </w:pPr>
      <w:r w:rsidRPr="006F1ECC">
        <w:rPr>
          <w:b/>
          <w:sz w:val="25"/>
          <w:szCs w:val="25"/>
          <w:u w:val="single"/>
        </w:rPr>
        <w:t xml:space="preserve">Admission to </w:t>
      </w:r>
      <w:proofErr w:type="gramStart"/>
      <w:r w:rsidRPr="006F1ECC">
        <w:rPr>
          <w:b/>
          <w:sz w:val="25"/>
          <w:szCs w:val="25"/>
          <w:u w:val="single"/>
        </w:rPr>
        <w:t>The</w:t>
      </w:r>
      <w:proofErr w:type="gramEnd"/>
      <w:r w:rsidRPr="006F1ECC">
        <w:rPr>
          <w:b/>
          <w:sz w:val="25"/>
          <w:szCs w:val="25"/>
          <w:u w:val="single"/>
        </w:rPr>
        <w:t xml:space="preserve"> Achievement Center</w:t>
      </w:r>
    </w:p>
    <w:p w:rsidR="00C655F8" w:rsidRPr="006F1ECC" w:rsidRDefault="00C655F8" w:rsidP="00C655F8">
      <w:pPr>
        <w:spacing w:after="0" w:line="240" w:lineRule="auto"/>
        <w:rPr>
          <w:b/>
          <w:sz w:val="25"/>
          <w:szCs w:val="25"/>
          <w:u w:val="single"/>
        </w:rPr>
      </w:pPr>
    </w:p>
    <w:p w:rsidR="00B2410F" w:rsidRPr="006F1ECC" w:rsidRDefault="00C655F8" w:rsidP="00C655F8">
      <w:p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The Achievement Center at Raritan Valley Community College is a</w:t>
      </w:r>
      <w:r w:rsidR="00017F03" w:rsidRPr="006F1ECC">
        <w:rPr>
          <w:b/>
          <w:sz w:val="25"/>
          <w:szCs w:val="25"/>
        </w:rPr>
        <w:t xml:space="preserve"> Three-Year</w:t>
      </w:r>
      <w:r w:rsidRPr="006F1ECC">
        <w:rPr>
          <w:b/>
          <w:sz w:val="25"/>
          <w:szCs w:val="25"/>
        </w:rPr>
        <w:t xml:space="preserve"> certificate-based, post-secondary program (not an accredited college degree program) for students with intellectual and developmental disabilities.  </w:t>
      </w:r>
    </w:p>
    <w:p w:rsidR="00B2410F" w:rsidRPr="006F1ECC" w:rsidRDefault="00B2410F" w:rsidP="00C655F8">
      <w:pPr>
        <w:spacing w:after="0" w:line="240" w:lineRule="auto"/>
        <w:rPr>
          <w:b/>
          <w:sz w:val="25"/>
          <w:szCs w:val="25"/>
        </w:rPr>
      </w:pPr>
    </w:p>
    <w:p w:rsidR="00C655F8" w:rsidRDefault="00C655F8" w:rsidP="00C655F8">
      <w:p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 xml:space="preserve">Our admission process includes a completed application; </w:t>
      </w:r>
      <w:r w:rsidR="00B2410F" w:rsidRPr="006F1ECC">
        <w:rPr>
          <w:b/>
          <w:sz w:val="25"/>
          <w:szCs w:val="25"/>
        </w:rPr>
        <w:t xml:space="preserve">Writing and Reading Sample Application, </w:t>
      </w:r>
      <w:r w:rsidRPr="006F1ECC">
        <w:rPr>
          <w:b/>
          <w:sz w:val="25"/>
          <w:szCs w:val="25"/>
        </w:rPr>
        <w:t xml:space="preserve">documentation of intellectual disability; in person interview; and latest copy of Individualized Education Program (IEP).  </w:t>
      </w:r>
      <w:r w:rsidR="00FC4E59">
        <w:rPr>
          <w:b/>
          <w:sz w:val="25"/>
          <w:szCs w:val="25"/>
        </w:rPr>
        <w:t xml:space="preserve">Admission is not guaranteed. </w:t>
      </w:r>
    </w:p>
    <w:p w:rsidR="00FC4E59" w:rsidRDefault="00FC4E59" w:rsidP="00C655F8">
      <w:pPr>
        <w:spacing w:after="0" w:line="240" w:lineRule="auto"/>
        <w:rPr>
          <w:b/>
          <w:sz w:val="25"/>
          <w:szCs w:val="25"/>
        </w:rPr>
      </w:pPr>
    </w:p>
    <w:p w:rsidR="00FC4E59" w:rsidRPr="00FC4E59" w:rsidRDefault="00FC4E59" w:rsidP="00FC4E59">
      <w:pPr>
        <w:spacing w:after="0" w:line="240" w:lineRule="auto"/>
        <w:jc w:val="center"/>
        <w:rPr>
          <w:b/>
          <w:sz w:val="25"/>
          <w:szCs w:val="25"/>
          <w:u w:val="single"/>
        </w:rPr>
      </w:pPr>
      <w:r>
        <w:rPr>
          <w:b/>
          <w:sz w:val="25"/>
          <w:szCs w:val="25"/>
          <w:u w:val="single"/>
        </w:rPr>
        <w:t>Who Can Apply?</w:t>
      </w:r>
    </w:p>
    <w:p w:rsidR="00FC4E59" w:rsidRDefault="00FC4E59" w:rsidP="00C655F8">
      <w:pPr>
        <w:spacing w:after="0" w:line="240" w:lineRule="auto"/>
        <w:rPr>
          <w:b/>
          <w:sz w:val="25"/>
          <w:szCs w:val="25"/>
        </w:rPr>
      </w:pPr>
    </w:p>
    <w:p w:rsidR="00FC4E59" w:rsidRDefault="00FC4E59" w:rsidP="00FC4E59">
      <w:pPr>
        <w:pStyle w:val="ListParagraph"/>
        <w:numPr>
          <w:ilvl w:val="0"/>
          <w:numId w:val="1"/>
        </w:numPr>
        <w:spacing w:after="0" w:line="240" w:lineRule="auto"/>
        <w:rPr>
          <w:b/>
          <w:sz w:val="25"/>
          <w:szCs w:val="25"/>
        </w:rPr>
      </w:pPr>
      <w:r w:rsidRPr="00FC4E59">
        <w:rPr>
          <w:b/>
          <w:sz w:val="25"/>
          <w:szCs w:val="25"/>
        </w:rPr>
        <w:t xml:space="preserve">There is no </w:t>
      </w:r>
      <w:r>
        <w:rPr>
          <w:b/>
          <w:sz w:val="25"/>
          <w:szCs w:val="25"/>
        </w:rPr>
        <w:t xml:space="preserve">maximum </w:t>
      </w:r>
      <w:r w:rsidRPr="00FC4E59">
        <w:rPr>
          <w:b/>
          <w:sz w:val="25"/>
          <w:szCs w:val="25"/>
        </w:rPr>
        <w:t>age limit for admission consideration</w:t>
      </w:r>
    </w:p>
    <w:p w:rsidR="00FC4E59" w:rsidRDefault="00FC4E59" w:rsidP="00FC4E59">
      <w:pPr>
        <w:pStyle w:val="ListParagraph"/>
        <w:numPr>
          <w:ilvl w:val="0"/>
          <w:numId w:val="1"/>
        </w:numPr>
        <w:spacing w:after="0" w:line="240" w:lineRule="auto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Applicants must either have graduated high school or equivalent standing </w:t>
      </w:r>
    </w:p>
    <w:p w:rsidR="00FC4E59" w:rsidRDefault="00FC4E59" w:rsidP="00FC4E59">
      <w:pPr>
        <w:pStyle w:val="ListParagraph"/>
        <w:numPr>
          <w:ilvl w:val="0"/>
          <w:numId w:val="1"/>
        </w:numPr>
        <w:spacing w:after="0" w:line="240" w:lineRule="auto"/>
        <w:rPr>
          <w:b/>
          <w:sz w:val="25"/>
          <w:szCs w:val="25"/>
        </w:rPr>
      </w:pPr>
      <w:r>
        <w:rPr>
          <w:b/>
          <w:sz w:val="25"/>
          <w:szCs w:val="25"/>
        </w:rPr>
        <w:t>There are Summer Semester educational offerings for applicants or 16-years and older</w:t>
      </w:r>
    </w:p>
    <w:p w:rsidR="00FC4E59" w:rsidRPr="00FC4E59" w:rsidRDefault="00FC4E59" w:rsidP="00FC4E59">
      <w:pPr>
        <w:pStyle w:val="ListParagraph"/>
        <w:numPr>
          <w:ilvl w:val="0"/>
          <w:numId w:val="1"/>
        </w:numPr>
        <w:spacing w:after="0" w:line="240" w:lineRule="auto"/>
        <w:rPr>
          <w:b/>
          <w:sz w:val="25"/>
          <w:szCs w:val="25"/>
        </w:rPr>
      </w:pPr>
      <w:r>
        <w:rPr>
          <w:b/>
          <w:sz w:val="25"/>
          <w:szCs w:val="25"/>
        </w:rPr>
        <w:t>We accept applicants for new Academic campaigns (Fall Semester) as well as mid-year (Spring Semester)</w:t>
      </w:r>
    </w:p>
    <w:p w:rsidR="00FC4E59" w:rsidRPr="006F1ECC" w:rsidRDefault="00FC4E59" w:rsidP="00C655F8">
      <w:pPr>
        <w:spacing w:after="0" w:line="240" w:lineRule="auto"/>
        <w:rPr>
          <w:b/>
          <w:sz w:val="25"/>
          <w:szCs w:val="25"/>
        </w:rPr>
      </w:pPr>
    </w:p>
    <w:p w:rsidR="00C655F8" w:rsidRPr="006F1ECC" w:rsidRDefault="00C655F8" w:rsidP="00C655F8">
      <w:pPr>
        <w:spacing w:after="0" w:line="240" w:lineRule="auto"/>
        <w:rPr>
          <w:b/>
          <w:sz w:val="25"/>
          <w:szCs w:val="25"/>
        </w:rPr>
      </w:pPr>
    </w:p>
    <w:p w:rsidR="00C655F8" w:rsidRPr="006F1ECC" w:rsidRDefault="00C655F8" w:rsidP="00C655F8">
      <w:pPr>
        <w:spacing w:after="0" w:line="240" w:lineRule="auto"/>
        <w:jc w:val="center"/>
        <w:rPr>
          <w:b/>
          <w:sz w:val="25"/>
          <w:szCs w:val="25"/>
          <w:u w:val="single"/>
        </w:rPr>
      </w:pPr>
      <w:r w:rsidRPr="006F1ECC">
        <w:rPr>
          <w:b/>
          <w:sz w:val="25"/>
          <w:szCs w:val="25"/>
          <w:u w:val="single"/>
        </w:rPr>
        <w:t>Instructions for Completing the Student Application</w:t>
      </w:r>
    </w:p>
    <w:p w:rsidR="00C655F8" w:rsidRPr="006F1ECC" w:rsidRDefault="00C655F8" w:rsidP="00C655F8">
      <w:pPr>
        <w:spacing w:after="0" w:line="240" w:lineRule="auto"/>
        <w:rPr>
          <w:b/>
          <w:sz w:val="25"/>
          <w:szCs w:val="25"/>
        </w:rPr>
      </w:pPr>
    </w:p>
    <w:p w:rsidR="00E93868" w:rsidRPr="006F1ECC" w:rsidRDefault="00972B9E" w:rsidP="00C655F8">
      <w:p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We are cu</w:t>
      </w:r>
      <w:r w:rsidR="0044724E" w:rsidRPr="006F1ECC">
        <w:rPr>
          <w:b/>
          <w:sz w:val="25"/>
          <w:szCs w:val="25"/>
        </w:rPr>
        <w:t xml:space="preserve">rrently accepting applications </w:t>
      </w:r>
      <w:r w:rsidRPr="006F1ECC">
        <w:rPr>
          <w:b/>
          <w:sz w:val="25"/>
          <w:szCs w:val="25"/>
        </w:rPr>
        <w:t>f</w:t>
      </w:r>
      <w:r w:rsidR="002958BB" w:rsidRPr="006F1ECC">
        <w:rPr>
          <w:b/>
          <w:sz w:val="25"/>
          <w:szCs w:val="25"/>
        </w:rPr>
        <w:t>o</w:t>
      </w:r>
      <w:r w:rsidR="00B2410F" w:rsidRPr="006F1ECC">
        <w:rPr>
          <w:b/>
          <w:sz w:val="25"/>
          <w:szCs w:val="25"/>
        </w:rPr>
        <w:t xml:space="preserve">r our Academic Year for the </w:t>
      </w:r>
      <w:r w:rsidR="00104ED1">
        <w:rPr>
          <w:b/>
          <w:sz w:val="25"/>
          <w:szCs w:val="25"/>
        </w:rPr>
        <w:t>Spring</w:t>
      </w:r>
      <w:r w:rsidR="00E342ED">
        <w:rPr>
          <w:b/>
          <w:sz w:val="25"/>
          <w:szCs w:val="25"/>
        </w:rPr>
        <w:t>/Summer</w:t>
      </w:r>
      <w:r w:rsidR="00792B37">
        <w:rPr>
          <w:b/>
          <w:sz w:val="25"/>
          <w:szCs w:val="25"/>
        </w:rPr>
        <w:t>/Fall</w:t>
      </w:r>
      <w:r w:rsidR="00104ED1">
        <w:rPr>
          <w:b/>
          <w:sz w:val="25"/>
          <w:szCs w:val="25"/>
        </w:rPr>
        <w:t xml:space="preserve"> </w:t>
      </w:r>
      <w:r w:rsidR="00B2410F" w:rsidRPr="006F1ECC">
        <w:rPr>
          <w:b/>
          <w:sz w:val="25"/>
          <w:szCs w:val="25"/>
        </w:rPr>
        <w:t>20</w:t>
      </w:r>
      <w:r w:rsidR="00104ED1">
        <w:rPr>
          <w:b/>
          <w:sz w:val="25"/>
          <w:szCs w:val="25"/>
        </w:rPr>
        <w:t>24</w:t>
      </w:r>
      <w:r w:rsidR="00792B37">
        <w:rPr>
          <w:b/>
          <w:sz w:val="25"/>
          <w:szCs w:val="25"/>
        </w:rPr>
        <w:t>-</w:t>
      </w:r>
      <w:proofErr w:type="gramStart"/>
      <w:r w:rsidR="00792B37">
        <w:rPr>
          <w:b/>
          <w:sz w:val="25"/>
          <w:szCs w:val="25"/>
        </w:rPr>
        <w:t xml:space="preserve">25 </w:t>
      </w:r>
      <w:r w:rsidR="00B2410F" w:rsidRPr="006F1ECC">
        <w:rPr>
          <w:b/>
          <w:sz w:val="25"/>
          <w:szCs w:val="25"/>
        </w:rPr>
        <w:t xml:space="preserve"> academic</w:t>
      </w:r>
      <w:proofErr w:type="gramEnd"/>
      <w:r w:rsidR="00B2410F" w:rsidRPr="006F1ECC">
        <w:rPr>
          <w:b/>
          <w:sz w:val="25"/>
          <w:szCs w:val="25"/>
        </w:rPr>
        <w:t xml:space="preserve"> campaign</w:t>
      </w:r>
      <w:r w:rsidR="00C655F8" w:rsidRPr="006F1ECC">
        <w:rPr>
          <w:b/>
          <w:sz w:val="25"/>
          <w:szCs w:val="25"/>
        </w:rPr>
        <w:t xml:space="preserve">. </w:t>
      </w:r>
    </w:p>
    <w:p w:rsidR="00513A02" w:rsidRPr="006F1ECC" w:rsidRDefault="00513A02" w:rsidP="00C655F8">
      <w:pPr>
        <w:spacing w:after="0" w:line="240" w:lineRule="auto"/>
        <w:rPr>
          <w:b/>
          <w:sz w:val="25"/>
          <w:szCs w:val="25"/>
        </w:rPr>
      </w:pPr>
    </w:p>
    <w:p w:rsidR="00C655F8" w:rsidRPr="006F1ECC" w:rsidRDefault="00C655F8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 xml:space="preserve">After your completed </w:t>
      </w:r>
      <w:r w:rsidR="00017F03" w:rsidRPr="006F1ECC">
        <w:rPr>
          <w:b/>
          <w:sz w:val="25"/>
          <w:szCs w:val="25"/>
        </w:rPr>
        <w:t>applications</w:t>
      </w:r>
      <w:r w:rsidR="00B2410F" w:rsidRPr="006F1ECC">
        <w:rPr>
          <w:b/>
          <w:sz w:val="25"/>
          <w:szCs w:val="25"/>
        </w:rPr>
        <w:t xml:space="preserve"> have</w:t>
      </w:r>
      <w:r w:rsidRPr="006F1ECC">
        <w:rPr>
          <w:b/>
          <w:sz w:val="25"/>
          <w:szCs w:val="25"/>
        </w:rPr>
        <w:t xml:space="preserve"> been submitted, you will receive written confirmation that it has been received. Applicants are contacted regarding their application and mandatory student/parent/family/guardian interviews are scheduled.  </w:t>
      </w:r>
    </w:p>
    <w:p w:rsidR="009C0E3A" w:rsidRPr="006F1ECC" w:rsidRDefault="009C0E3A" w:rsidP="009C0E3A">
      <w:pPr>
        <w:pStyle w:val="ListParagraph"/>
        <w:spacing w:after="0" w:line="240" w:lineRule="auto"/>
        <w:rPr>
          <w:b/>
          <w:sz w:val="25"/>
          <w:szCs w:val="25"/>
        </w:rPr>
      </w:pPr>
    </w:p>
    <w:p w:rsidR="004617D0" w:rsidRDefault="00C655F8" w:rsidP="002958BB">
      <w:pPr>
        <w:pStyle w:val="ListParagraph"/>
        <w:numPr>
          <w:ilvl w:val="0"/>
          <w:numId w:val="1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 xml:space="preserve">Students wanted to be considered for this program must present documented disability that is characterized by significant limitation in intellectual functioning and in adaptive behavior.  </w:t>
      </w:r>
    </w:p>
    <w:p w:rsidR="004617D0" w:rsidRPr="004617D0" w:rsidRDefault="004617D0" w:rsidP="004617D0">
      <w:pPr>
        <w:pStyle w:val="ListParagraph"/>
        <w:rPr>
          <w:b/>
          <w:sz w:val="25"/>
          <w:szCs w:val="25"/>
        </w:rPr>
      </w:pPr>
    </w:p>
    <w:p w:rsidR="00C655F8" w:rsidRPr="006F1ECC" w:rsidRDefault="00C655F8" w:rsidP="002958BB">
      <w:pPr>
        <w:pStyle w:val="ListParagraph"/>
        <w:numPr>
          <w:ilvl w:val="0"/>
          <w:numId w:val="1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Due to space limitations, not all applicants who file an application and meet the criteria for admission will be accepted into</w:t>
      </w:r>
      <w:r w:rsidR="009C0E3A" w:rsidRPr="006F1ECC">
        <w:rPr>
          <w:b/>
          <w:sz w:val="25"/>
          <w:szCs w:val="25"/>
        </w:rPr>
        <w:t xml:space="preserve"> The Achievement Center program.</w:t>
      </w:r>
    </w:p>
    <w:p w:rsidR="00C655F8" w:rsidRPr="006F1ECC" w:rsidRDefault="00C655F8" w:rsidP="009C0E3A">
      <w:pPr>
        <w:spacing w:after="0" w:line="240" w:lineRule="auto"/>
        <w:rPr>
          <w:b/>
          <w:sz w:val="25"/>
          <w:szCs w:val="25"/>
        </w:rPr>
      </w:pPr>
    </w:p>
    <w:p w:rsidR="00FC4E59" w:rsidRPr="009B0A6B" w:rsidRDefault="00C655F8" w:rsidP="009B0A6B">
      <w:pPr>
        <w:pStyle w:val="ListParagraph"/>
        <w:numPr>
          <w:ilvl w:val="0"/>
          <w:numId w:val="1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Students who are accepted to the program and meet academic requirements will receive a Certificate of Completion</w:t>
      </w:r>
      <w:r w:rsidR="004617D0">
        <w:rPr>
          <w:b/>
          <w:sz w:val="25"/>
          <w:szCs w:val="25"/>
        </w:rPr>
        <w:t xml:space="preserve"> (graduation eligibility – 15 classes)</w:t>
      </w:r>
      <w:r w:rsidRPr="006F1ECC">
        <w:rPr>
          <w:b/>
          <w:sz w:val="25"/>
          <w:szCs w:val="25"/>
        </w:rPr>
        <w:t xml:space="preserve">. Please note that acceptance </w:t>
      </w:r>
      <w:r w:rsidR="00382AE6" w:rsidRPr="006F1ECC">
        <w:rPr>
          <w:b/>
          <w:sz w:val="25"/>
          <w:szCs w:val="25"/>
        </w:rPr>
        <w:t>is</w:t>
      </w:r>
      <w:r w:rsidRPr="006F1ECC">
        <w:rPr>
          <w:b/>
          <w:sz w:val="25"/>
          <w:szCs w:val="25"/>
        </w:rPr>
        <w:t xml:space="preserve"> for a one year/2-semester period and are renewed annually as needed.</w:t>
      </w:r>
      <w:r w:rsidR="00513A02" w:rsidRPr="006F1ECC">
        <w:rPr>
          <w:b/>
          <w:sz w:val="25"/>
          <w:szCs w:val="25"/>
        </w:rPr>
        <w:t xml:space="preserve">  We</w:t>
      </w:r>
      <w:r w:rsidR="00382AE6" w:rsidRPr="006F1ECC">
        <w:rPr>
          <w:b/>
          <w:sz w:val="25"/>
          <w:szCs w:val="25"/>
        </w:rPr>
        <w:t xml:space="preserve"> have a </w:t>
      </w:r>
      <w:r w:rsidR="00513A02" w:rsidRPr="006F1ECC">
        <w:rPr>
          <w:b/>
          <w:sz w:val="25"/>
          <w:szCs w:val="25"/>
        </w:rPr>
        <w:t>separate graduation eligibility document that lists required classes for Certificate of Completion.</w:t>
      </w:r>
    </w:p>
    <w:p w:rsidR="00E342ED" w:rsidRPr="00E342ED" w:rsidRDefault="00E342ED" w:rsidP="00E342ED">
      <w:pPr>
        <w:pStyle w:val="ListParagraph"/>
        <w:rPr>
          <w:b/>
          <w:sz w:val="25"/>
          <w:szCs w:val="25"/>
        </w:rPr>
      </w:pPr>
    </w:p>
    <w:p w:rsidR="00E342ED" w:rsidRDefault="00E342ED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5"/>
          <w:szCs w:val="25"/>
        </w:rPr>
      </w:pPr>
      <w:r>
        <w:rPr>
          <w:b/>
          <w:sz w:val="25"/>
          <w:szCs w:val="25"/>
        </w:rPr>
        <w:t>Deadline is June 30 for Fall Semester 2024</w:t>
      </w:r>
    </w:p>
    <w:p w:rsidR="004617D0" w:rsidRPr="00FC4E59" w:rsidRDefault="004617D0" w:rsidP="00FC4E59">
      <w:pPr>
        <w:spacing w:after="0" w:line="240" w:lineRule="auto"/>
        <w:rPr>
          <w:b/>
          <w:sz w:val="25"/>
          <w:szCs w:val="25"/>
        </w:rPr>
      </w:pPr>
    </w:p>
    <w:p w:rsidR="009C0E3A" w:rsidRPr="006F1ECC" w:rsidRDefault="009C0E3A" w:rsidP="00972B9E">
      <w:pPr>
        <w:spacing w:after="0" w:line="240" w:lineRule="auto"/>
        <w:jc w:val="center"/>
        <w:rPr>
          <w:b/>
          <w:sz w:val="25"/>
          <w:szCs w:val="25"/>
          <w:u w:val="single"/>
        </w:rPr>
      </w:pPr>
      <w:r w:rsidRPr="006F1ECC">
        <w:rPr>
          <w:b/>
          <w:sz w:val="25"/>
          <w:szCs w:val="25"/>
          <w:u w:val="single"/>
        </w:rPr>
        <w:t>C</w:t>
      </w:r>
      <w:r w:rsidR="003D108E" w:rsidRPr="006F1ECC">
        <w:rPr>
          <w:b/>
          <w:sz w:val="25"/>
          <w:szCs w:val="25"/>
          <w:u w:val="single"/>
        </w:rPr>
        <w:t>OSTS</w:t>
      </w:r>
    </w:p>
    <w:p w:rsidR="000D066F" w:rsidRPr="006F1ECC" w:rsidRDefault="000D066F" w:rsidP="00972B9E">
      <w:pPr>
        <w:spacing w:after="0" w:line="240" w:lineRule="auto"/>
        <w:jc w:val="center"/>
        <w:rPr>
          <w:b/>
          <w:sz w:val="25"/>
          <w:szCs w:val="25"/>
          <w:u w:val="single"/>
        </w:rPr>
      </w:pPr>
    </w:p>
    <w:p w:rsidR="009C0E3A" w:rsidRPr="006F1ECC" w:rsidRDefault="009C0E3A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Classes offered by</w:t>
      </w:r>
      <w:r w:rsidR="00913767" w:rsidRPr="006F1ECC">
        <w:rPr>
          <w:b/>
          <w:sz w:val="25"/>
          <w:szCs w:val="25"/>
        </w:rPr>
        <w:t xml:space="preserve"> </w:t>
      </w:r>
      <w:r w:rsidR="009B0A6B">
        <w:rPr>
          <w:b/>
          <w:sz w:val="25"/>
          <w:szCs w:val="25"/>
        </w:rPr>
        <w:t>The Achievement Center are $1,100</w:t>
      </w:r>
      <w:r w:rsidRPr="006F1ECC">
        <w:rPr>
          <w:b/>
          <w:sz w:val="25"/>
          <w:szCs w:val="25"/>
        </w:rPr>
        <w:t xml:space="preserve"> per class</w:t>
      </w:r>
      <w:r w:rsidR="009B0A6B">
        <w:rPr>
          <w:b/>
          <w:sz w:val="25"/>
          <w:szCs w:val="25"/>
        </w:rPr>
        <w:t xml:space="preserve"> (new rate starts in Fall Semester 2024)</w:t>
      </w:r>
      <w:r w:rsidRPr="006F1ECC">
        <w:rPr>
          <w:b/>
          <w:sz w:val="25"/>
          <w:szCs w:val="25"/>
        </w:rPr>
        <w:t>, per semester</w:t>
      </w:r>
      <w:r w:rsidR="003D108E" w:rsidRPr="006F1ECC">
        <w:rPr>
          <w:b/>
          <w:sz w:val="25"/>
          <w:szCs w:val="25"/>
        </w:rPr>
        <w:t>.</w:t>
      </w:r>
      <w:r w:rsidR="009B0A6B">
        <w:rPr>
          <w:b/>
          <w:sz w:val="25"/>
          <w:szCs w:val="25"/>
        </w:rPr>
        <w:t xml:space="preserve">  Summer Semester classes are pro-rated based on shorter length of semester. </w:t>
      </w:r>
    </w:p>
    <w:p w:rsidR="009C0E3A" w:rsidRPr="006F1ECC" w:rsidRDefault="009C0E3A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Support options such as College Management are $1</w:t>
      </w:r>
      <w:r w:rsidR="009B0A6B">
        <w:rPr>
          <w:b/>
          <w:sz w:val="25"/>
          <w:szCs w:val="25"/>
        </w:rPr>
        <w:t>,100</w:t>
      </w:r>
      <w:r w:rsidRPr="006F1ECC">
        <w:rPr>
          <w:b/>
          <w:sz w:val="25"/>
          <w:szCs w:val="25"/>
        </w:rPr>
        <w:t xml:space="preserve"> per semester for times arranged by student</w:t>
      </w:r>
      <w:r w:rsidR="002958BB" w:rsidRPr="006F1ECC">
        <w:rPr>
          <w:b/>
          <w:sz w:val="25"/>
          <w:szCs w:val="25"/>
        </w:rPr>
        <w:t>s</w:t>
      </w:r>
      <w:r w:rsidRPr="006F1ECC">
        <w:rPr>
          <w:b/>
          <w:sz w:val="25"/>
          <w:szCs w:val="25"/>
        </w:rPr>
        <w:t xml:space="preserve"> and instructor.</w:t>
      </w:r>
    </w:p>
    <w:p w:rsidR="009C0E3A" w:rsidRPr="006F1ECC" w:rsidRDefault="009C0E3A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Additional offerings such as social group</w:t>
      </w:r>
      <w:r w:rsidR="00913767" w:rsidRPr="006F1ECC">
        <w:rPr>
          <w:b/>
          <w:sz w:val="25"/>
          <w:szCs w:val="25"/>
        </w:rPr>
        <w:t>s, summer experiences and Club Friday Night Hangout</w:t>
      </w:r>
      <w:r w:rsidRPr="006F1ECC">
        <w:rPr>
          <w:b/>
          <w:sz w:val="25"/>
          <w:szCs w:val="25"/>
        </w:rPr>
        <w:t xml:space="preserve"> are priced according to service and will have a published cost at the time of announcement.</w:t>
      </w:r>
    </w:p>
    <w:p w:rsidR="003E11F5" w:rsidRPr="006F1ECC" w:rsidRDefault="003E11F5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All students are to adhere to the Tuition policy in regard to payment and deadlines</w:t>
      </w:r>
    </w:p>
    <w:p w:rsidR="009C0E3A" w:rsidRPr="006F1ECC" w:rsidRDefault="009C0E3A" w:rsidP="009C0E3A">
      <w:pPr>
        <w:spacing w:after="0" w:line="240" w:lineRule="auto"/>
        <w:rPr>
          <w:b/>
          <w:sz w:val="25"/>
          <w:szCs w:val="25"/>
        </w:rPr>
      </w:pPr>
    </w:p>
    <w:p w:rsidR="009C0E3A" w:rsidRPr="006F1ECC" w:rsidRDefault="009C0E3A" w:rsidP="009C0E3A">
      <w:p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At this time, the following Achievement Center courses are eligible for payment through NJ State Supports Program budgets under the service definition of Goods and Services:</w:t>
      </w:r>
    </w:p>
    <w:p w:rsidR="00513A02" w:rsidRPr="006F1ECC" w:rsidRDefault="00513A02" w:rsidP="009C0E3A">
      <w:pPr>
        <w:spacing w:after="0" w:line="240" w:lineRule="auto"/>
        <w:rPr>
          <w:b/>
          <w:sz w:val="25"/>
          <w:szCs w:val="25"/>
        </w:rPr>
      </w:pPr>
    </w:p>
    <w:p w:rsidR="00972B9E" w:rsidRPr="006F1ECC" w:rsidRDefault="009C0E3A" w:rsidP="009C0E3A">
      <w:pPr>
        <w:pStyle w:val="ListParagraph"/>
        <w:numPr>
          <w:ilvl w:val="0"/>
          <w:numId w:val="3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PAGE ONE: Thinking About Reading</w:t>
      </w:r>
    </w:p>
    <w:p w:rsidR="00972B9E" w:rsidRPr="006F1ECC" w:rsidRDefault="009C0E3A" w:rsidP="009C0E3A">
      <w:pPr>
        <w:pStyle w:val="ListParagraph"/>
        <w:numPr>
          <w:ilvl w:val="0"/>
          <w:numId w:val="3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WRITING OUT LOUD</w:t>
      </w:r>
    </w:p>
    <w:p w:rsidR="00972B9E" w:rsidRPr="006F1ECC" w:rsidRDefault="001D5F98" w:rsidP="009C0E3A">
      <w:pPr>
        <w:pStyle w:val="ListParagraph"/>
        <w:numPr>
          <w:ilvl w:val="0"/>
          <w:numId w:val="3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COLLEGE SKILLS and STRATEGIES I &amp; II</w:t>
      </w:r>
    </w:p>
    <w:p w:rsidR="00972B9E" w:rsidRPr="006F1ECC" w:rsidRDefault="009C0E3A" w:rsidP="009C0E3A">
      <w:pPr>
        <w:pStyle w:val="ListParagraph"/>
        <w:numPr>
          <w:ilvl w:val="0"/>
          <w:numId w:val="3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CAREER DEVELOPMENT I and II</w:t>
      </w:r>
    </w:p>
    <w:p w:rsidR="00320808" w:rsidRPr="006F1ECC" w:rsidRDefault="009C0E3A" w:rsidP="003C691D">
      <w:pPr>
        <w:pStyle w:val="ListParagraph"/>
        <w:numPr>
          <w:ilvl w:val="0"/>
          <w:numId w:val="3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EXPANDING COMMUNICATION</w:t>
      </w:r>
    </w:p>
    <w:p w:rsidR="003C691D" w:rsidRPr="006F1ECC" w:rsidRDefault="003C691D" w:rsidP="003C691D">
      <w:pPr>
        <w:pStyle w:val="ListParagraph"/>
        <w:numPr>
          <w:ilvl w:val="0"/>
          <w:numId w:val="3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SOCIAL SKILLS for GROUPS</w:t>
      </w:r>
    </w:p>
    <w:p w:rsidR="00972B9E" w:rsidRPr="006F1ECC" w:rsidRDefault="009C0E3A" w:rsidP="009C0E3A">
      <w:pPr>
        <w:pStyle w:val="ListParagraph"/>
        <w:numPr>
          <w:ilvl w:val="0"/>
          <w:numId w:val="3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 xml:space="preserve">STAGE FRIGHT: </w:t>
      </w:r>
      <w:r w:rsidR="00017F03" w:rsidRPr="006F1ECC">
        <w:rPr>
          <w:b/>
          <w:sz w:val="25"/>
          <w:szCs w:val="25"/>
        </w:rPr>
        <w:t>I</w:t>
      </w:r>
      <w:r w:rsidRPr="006F1ECC">
        <w:rPr>
          <w:b/>
          <w:sz w:val="25"/>
          <w:szCs w:val="25"/>
        </w:rPr>
        <w:t>ntroduction to Public Speaking</w:t>
      </w:r>
    </w:p>
    <w:p w:rsidR="00972B9E" w:rsidRPr="006F1ECC" w:rsidRDefault="009C0E3A" w:rsidP="009C0E3A">
      <w:pPr>
        <w:pStyle w:val="ListParagraph"/>
        <w:numPr>
          <w:ilvl w:val="0"/>
          <w:numId w:val="3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INDIVIDUAL COMMUNICATION</w:t>
      </w:r>
    </w:p>
    <w:p w:rsidR="00972B9E" w:rsidRPr="006F1ECC" w:rsidRDefault="009C0E3A" w:rsidP="00972B9E">
      <w:pPr>
        <w:pStyle w:val="ListParagraph"/>
        <w:numPr>
          <w:ilvl w:val="0"/>
          <w:numId w:val="3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MATHEMATICS and EVERYDAY LIFE</w:t>
      </w:r>
    </w:p>
    <w:p w:rsidR="00972B9E" w:rsidRPr="006F1ECC" w:rsidRDefault="009C0E3A" w:rsidP="00972B9E">
      <w:pPr>
        <w:pStyle w:val="ListParagraph"/>
        <w:numPr>
          <w:ilvl w:val="0"/>
          <w:numId w:val="3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RESEARCH and THE WRITING PROCESS</w:t>
      </w:r>
    </w:p>
    <w:p w:rsidR="00972B9E" w:rsidRPr="006F1ECC" w:rsidRDefault="00972B9E" w:rsidP="00972B9E">
      <w:pPr>
        <w:pStyle w:val="ListParagraph"/>
        <w:numPr>
          <w:ilvl w:val="0"/>
          <w:numId w:val="3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CREATIVE WRI</w:t>
      </w:r>
      <w:r w:rsidR="00017F03" w:rsidRPr="006F1ECC">
        <w:rPr>
          <w:b/>
          <w:sz w:val="25"/>
          <w:szCs w:val="25"/>
        </w:rPr>
        <w:t>TER IN YOU</w:t>
      </w:r>
      <w:r w:rsidRPr="006F1ECC">
        <w:rPr>
          <w:b/>
          <w:sz w:val="25"/>
          <w:szCs w:val="25"/>
        </w:rPr>
        <w:t xml:space="preserve"> I and II</w:t>
      </w:r>
    </w:p>
    <w:p w:rsidR="00913767" w:rsidRPr="006F1ECC" w:rsidRDefault="00913767" w:rsidP="00972B9E">
      <w:pPr>
        <w:pStyle w:val="ListParagraph"/>
        <w:numPr>
          <w:ilvl w:val="0"/>
          <w:numId w:val="3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INDEPENDENT LIFE</w:t>
      </w:r>
    </w:p>
    <w:p w:rsidR="002958BB" w:rsidRPr="006F1ECC" w:rsidRDefault="002958BB" w:rsidP="002958BB">
      <w:pPr>
        <w:pStyle w:val="ListParagraph"/>
        <w:numPr>
          <w:ilvl w:val="0"/>
          <w:numId w:val="3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NON-FICTION</w:t>
      </w:r>
      <w:r w:rsidR="00320808" w:rsidRPr="006F1ECC">
        <w:rPr>
          <w:b/>
          <w:sz w:val="25"/>
          <w:szCs w:val="25"/>
        </w:rPr>
        <w:t>: Understanding Communication, Directions, and Writing</w:t>
      </w:r>
    </w:p>
    <w:p w:rsidR="002958BB" w:rsidRPr="006F1ECC" w:rsidRDefault="002958BB" w:rsidP="002958BB">
      <w:pPr>
        <w:pStyle w:val="ListParagraph"/>
        <w:numPr>
          <w:ilvl w:val="0"/>
          <w:numId w:val="3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COMPUTER ESSENTIALS</w:t>
      </w:r>
      <w:r w:rsidR="00E66321" w:rsidRPr="006F1ECC">
        <w:rPr>
          <w:b/>
          <w:sz w:val="25"/>
          <w:szCs w:val="25"/>
        </w:rPr>
        <w:t xml:space="preserve"> I and II</w:t>
      </w:r>
    </w:p>
    <w:p w:rsidR="002958BB" w:rsidRPr="006F1ECC" w:rsidRDefault="002958BB" w:rsidP="002958BB">
      <w:pPr>
        <w:pStyle w:val="ListParagraph"/>
        <w:numPr>
          <w:ilvl w:val="0"/>
          <w:numId w:val="3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READING and WRITING for COLLEGE</w:t>
      </w:r>
    </w:p>
    <w:p w:rsidR="00E66321" w:rsidRPr="006F1ECC" w:rsidRDefault="00E66321" w:rsidP="00E66321">
      <w:pPr>
        <w:pStyle w:val="ListParagraph"/>
        <w:numPr>
          <w:ilvl w:val="0"/>
          <w:numId w:val="3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ESSAYS</w:t>
      </w:r>
    </w:p>
    <w:p w:rsidR="0019204F" w:rsidRPr="006F1ECC" w:rsidRDefault="0019204F" w:rsidP="00E66321">
      <w:pPr>
        <w:pStyle w:val="ListParagraph"/>
        <w:numPr>
          <w:ilvl w:val="0"/>
          <w:numId w:val="3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TIME MANAGEMENT</w:t>
      </w:r>
    </w:p>
    <w:p w:rsidR="00382AE6" w:rsidRPr="006F1ECC" w:rsidRDefault="00382AE6" w:rsidP="00E66321">
      <w:pPr>
        <w:pStyle w:val="ListParagraph"/>
        <w:numPr>
          <w:ilvl w:val="0"/>
          <w:numId w:val="3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lastRenderedPageBreak/>
        <w:t>SELF-ADVOCACY</w:t>
      </w:r>
      <w:r w:rsidR="00017F03" w:rsidRPr="006F1ECC">
        <w:rPr>
          <w:b/>
          <w:sz w:val="25"/>
          <w:szCs w:val="25"/>
        </w:rPr>
        <w:t xml:space="preserve"> I and SELF ADVOCACY II</w:t>
      </w:r>
    </w:p>
    <w:p w:rsidR="002958BB" w:rsidRPr="006F1ECC" w:rsidRDefault="00382AE6" w:rsidP="009C0E3A">
      <w:pPr>
        <w:pStyle w:val="ListParagraph"/>
        <w:numPr>
          <w:ilvl w:val="0"/>
          <w:numId w:val="3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TEAMWORK</w:t>
      </w:r>
      <w:r w:rsidR="006F1ECC" w:rsidRPr="006F1ECC">
        <w:rPr>
          <w:b/>
          <w:sz w:val="25"/>
          <w:szCs w:val="25"/>
        </w:rPr>
        <w:t xml:space="preserve"> I and II</w:t>
      </w:r>
    </w:p>
    <w:p w:rsidR="006F1ECC" w:rsidRDefault="006F1ECC" w:rsidP="009C0E3A">
      <w:pPr>
        <w:pStyle w:val="ListParagraph"/>
        <w:numPr>
          <w:ilvl w:val="0"/>
          <w:numId w:val="3"/>
        </w:num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GOALS</w:t>
      </w:r>
    </w:p>
    <w:p w:rsidR="004617D0" w:rsidRDefault="004617D0" w:rsidP="009C0E3A">
      <w:pPr>
        <w:pStyle w:val="ListParagraph"/>
        <w:numPr>
          <w:ilvl w:val="0"/>
          <w:numId w:val="3"/>
        </w:numPr>
        <w:spacing w:after="0" w:line="240" w:lineRule="auto"/>
        <w:rPr>
          <w:b/>
          <w:sz w:val="25"/>
          <w:szCs w:val="25"/>
        </w:rPr>
      </w:pPr>
      <w:r>
        <w:rPr>
          <w:b/>
          <w:sz w:val="25"/>
          <w:szCs w:val="25"/>
        </w:rPr>
        <w:t>LOVE OF MOVIES: Film Appreciation</w:t>
      </w:r>
    </w:p>
    <w:p w:rsidR="004617D0" w:rsidRDefault="004617D0" w:rsidP="009C0E3A">
      <w:pPr>
        <w:pStyle w:val="ListParagraph"/>
        <w:numPr>
          <w:ilvl w:val="0"/>
          <w:numId w:val="3"/>
        </w:numPr>
        <w:spacing w:after="0" w:line="240" w:lineRule="auto"/>
        <w:rPr>
          <w:b/>
          <w:sz w:val="25"/>
          <w:szCs w:val="25"/>
        </w:rPr>
      </w:pPr>
      <w:r>
        <w:rPr>
          <w:b/>
          <w:sz w:val="25"/>
          <w:szCs w:val="25"/>
        </w:rPr>
        <w:t>INTRODUCTION to ART</w:t>
      </w:r>
    </w:p>
    <w:p w:rsidR="00792B37" w:rsidRDefault="00792B37" w:rsidP="009C0E3A">
      <w:pPr>
        <w:pStyle w:val="ListParagraph"/>
        <w:numPr>
          <w:ilvl w:val="0"/>
          <w:numId w:val="3"/>
        </w:numPr>
        <w:spacing w:after="0" w:line="240" w:lineRule="auto"/>
        <w:rPr>
          <w:b/>
          <w:sz w:val="25"/>
          <w:szCs w:val="25"/>
        </w:rPr>
      </w:pPr>
      <w:r>
        <w:rPr>
          <w:b/>
          <w:sz w:val="25"/>
          <w:szCs w:val="25"/>
        </w:rPr>
        <w:t>INTERMEDIATE ART</w:t>
      </w:r>
    </w:p>
    <w:p w:rsidR="00792B37" w:rsidRDefault="00792B37" w:rsidP="009C0E3A">
      <w:pPr>
        <w:pStyle w:val="ListParagraph"/>
        <w:numPr>
          <w:ilvl w:val="0"/>
          <w:numId w:val="3"/>
        </w:numPr>
        <w:spacing w:after="0" w:line="240" w:lineRule="auto"/>
        <w:rPr>
          <w:b/>
          <w:sz w:val="25"/>
          <w:szCs w:val="25"/>
        </w:rPr>
      </w:pPr>
      <w:r>
        <w:rPr>
          <w:b/>
          <w:sz w:val="25"/>
          <w:szCs w:val="25"/>
        </w:rPr>
        <w:t>INDIE FILMS REFRAMED</w:t>
      </w:r>
    </w:p>
    <w:p w:rsidR="005B092A" w:rsidRPr="006F1ECC" w:rsidRDefault="005B092A" w:rsidP="009C0E3A">
      <w:pPr>
        <w:pStyle w:val="ListParagraph"/>
        <w:numPr>
          <w:ilvl w:val="0"/>
          <w:numId w:val="3"/>
        </w:numPr>
        <w:spacing w:after="0" w:line="240" w:lineRule="auto"/>
        <w:rPr>
          <w:b/>
          <w:sz w:val="25"/>
          <w:szCs w:val="25"/>
        </w:rPr>
      </w:pPr>
      <w:r>
        <w:rPr>
          <w:b/>
          <w:sz w:val="25"/>
          <w:szCs w:val="25"/>
        </w:rPr>
        <w:t>COLLEGE SUCCESS</w:t>
      </w:r>
    </w:p>
    <w:p w:rsidR="003D108E" w:rsidRPr="006F1ECC" w:rsidRDefault="003D108E" w:rsidP="009C0E3A">
      <w:pPr>
        <w:spacing w:after="0" w:line="240" w:lineRule="auto"/>
        <w:rPr>
          <w:b/>
          <w:sz w:val="25"/>
          <w:szCs w:val="25"/>
        </w:rPr>
      </w:pPr>
    </w:p>
    <w:p w:rsidR="00C655F8" w:rsidRPr="006F1ECC" w:rsidRDefault="009C0E3A" w:rsidP="009C0E3A">
      <w:p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All eligibility requirements and regulations for budgets apply as per The State of New Jersey.</w:t>
      </w:r>
      <w:r w:rsidR="00C655F8" w:rsidRPr="006F1ECC">
        <w:rPr>
          <w:b/>
          <w:sz w:val="25"/>
          <w:szCs w:val="25"/>
        </w:rPr>
        <w:t xml:space="preserve"> </w:t>
      </w:r>
    </w:p>
    <w:p w:rsidR="00C655F8" w:rsidRPr="006F1ECC" w:rsidRDefault="00C655F8" w:rsidP="009C0E3A">
      <w:pPr>
        <w:spacing w:after="0" w:line="240" w:lineRule="auto"/>
        <w:rPr>
          <w:b/>
          <w:sz w:val="25"/>
          <w:szCs w:val="25"/>
        </w:rPr>
      </w:pPr>
    </w:p>
    <w:p w:rsidR="00C655F8" w:rsidRPr="006F1ECC" w:rsidRDefault="00C655F8" w:rsidP="00C655F8">
      <w:p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Complete the application and submit it to:</w:t>
      </w:r>
    </w:p>
    <w:p w:rsidR="00C655F8" w:rsidRPr="006F1ECC" w:rsidRDefault="00C655F8" w:rsidP="00C655F8">
      <w:p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B</w:t>
      </w:r>
      <w:r w:rsidR="00005802" w:rsidRPr="006F1ECC">
        <w:rPr>
          <w:b/>
          <w:sz w:val="25"/>
          <w:szCs w:val="25"/>
        </w:rPr>
        <w:t xml:space="preserve">ob </w:t>
      </w:r>
      <w:proofErr w:type="spellStart"/>
      <w:r w:rsidR="00005802" w:rsidRPr="006F1ECC">
        <w:rPr>
          <w:b/>
          <w:sz w:val="25"/>
          <w:szCs w:val="25"/>
        </w:rPr>
        <w:t>Hulit</w:t>
      </w:r>
      <w:proofErr w:type="spellEnd"/>
      <w:r w:rsidR="00831AFA">
        <w:rPr>
          <w:b/>
          <w:sz w:val="25"/>
          <w:szCs w:val="25"/>
        </w:rPr>
        <w:t xml:space="preserve">, </w:t>
      </w:r>
      <w:r w:rsidR="00005802" w:rsidRPr="006F1ECC">
        <w:rPr>
          <w:b/>
          <w:sz w:val="25"/>
          <w:szCs w:val="25"/>
        </w:rPr>
        <w:t>Dir</w:t>
      </w:r>
      <w:r w:rsidR="00AB3E49" w:rsidRPr="006F1ECC">
        <w:rPr>
          <w:b/>
          <w:sz w:val="25"/>
          <w:szCs w:val="25"/>
        </w:rPr>
        <w:t>ector of Post Secondary Programming</w:t>
      </w:r>
    </w:p>
    <w:p w:rsidR="00C655F8" w:rsidRPr="006F1ECC" w:rsidRDefault="00C655F8" w:rsidP="00C655F8">
      <w:p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The Achievement Center at Raritan Valley Community College</w:t>
      </w:r>
    </w:p>
    <w:p w:rsidR="00C655F8" w:rsidRPr="006F1ECC" w:rsidRDefault="00C655F8" w:rsidP="00C655F8">
      <w:pPr>
        <w:spacing w:after="0" w:line="240" w:lineRule="auto"/>
        <w:rPr>
          <w:b/>
          <w:sz w:val="25"/>
          <w:szCs w:val="25"/>
        </w:rPr>
      </w:pPr>
      <w:r w:rsidRPr="006F1ECC">
        <w:rPr>
          <w:b/>
          <w:sz w:val="25"/>
          <w:szCs w:val="25"/>
        </w:rPr>
        <w:t>Work Cell:  732-666-4781</w:t>
      </w:r>
      <w:r w:rsidR="00972B9E" w:rsidRPr="006F1ECC">
        <w:rPr>
          <w:b/>
          <w:sz w:val="25"/>
          <w:szCs w:val="25"/>
        </w:rPr>
        <w:tab/>
      </w:r>
      <w:r w:rsidR="00972B9E" w:rsidRPr="006F1ECC">
        <w:rPr>
          <w:b/>
          <w:sz w:val="25"/>
          <w:szCs w:val="25"/>
        </w:rPr>
        <w:tab/>
      </w:r>
      <w:r w:rsidRPr="006F1ECC">
        <w:rPr>
          <w:b/>
          <w:sz w:val="25"/>
          <w:szCs w:val="25"/>
        </w:rPr>
        <w:t xml:space="preserve">Email: </w:t>
      </w:r>
      <w:hyperlink r:id="rId8" w:history="1">
        <w:r w:rsidRPr="006F1ECC">
          <w:rPr>
            <w:rStyle w:val="Hyperlink"/>
            <w:b/>
            <w:sz w:val="25"/>
            <w:szCs w:val="25"/>
          </w:rPr>
          <w:t>bobh@thearcofsomerset.org</w:t>
        </w:r>
      </w:hyperlink>
    </w:p>
    <w:p w:rsidR="00A957E9" w:rsidRPr="006F1ECC" w:rsidRDefault="006F1ECC" w:rsidP="00C655F8">
      <w:pPr>
        <w:spacing w:after="0" w:line="240" w:lineRule="auto"/>
        <w:rPr>
          <w:b/>
          <w:sz w:val="25"/>
          <w:szCs w:val="25"/>
        </w:rPr>
      </w:pPr>
      <w:r>
        <w:rPr>
          <w:b/>
          <w:sz w:val="25"/>
          <w:szCs w:val="25"/>
        </w:rPr>
        <w:t>Fax: 908-704-0850</w:t>
      </w:r>
    </w:p>
    <w:p w:rsidR="006F1ECC" w:rsidRDefault="006F1ECC" w:rsidP="00A957E9">
      <w:pPr>
        <w:spacing w:after="0" w:line="240" w:lineRule="auto"/>
        <w:jc w:val="right"/>
        <w:rPr>
          <w:b/>
          <w:sz w:val="25"/>
          <w:szCs w:val="25"/>
        </w:rPr>
      </w:pPr>
    </w:p>
    <w:p w:rsidR="004617D0" w:rsidRDefault="004617D0" w:rsidP="00A957E9">
      <w:pPr>
        <w:spacing w:after="0" w:line="240" w:lineRule="auto"/>
        <w:jc w:val="right"/>
        <w:rPr>
          <w:b/>
          <w:sz w:val="25"/>
          <w:szCs w:val="25"/>
        </w:rPr>
      </w:pPr>
    </w:p>
    <w:p w:rsidR="00A957E9" w:rsidRPr="00A957E9" w:rsidRDefault="00A957E9" w:rsidP="00A957E9">
      <w:pPr>
        <w:spacing w:after="0" w:line="240" w:lineRule="auto"/>
        <w:jc w:val="right"/>
        <w:rPr>
          <w:b/>
          <w:sz w:val="24"/>
          <w:szCs w:val="24"/>
        </w:rPr>
      </w:pPr>
      <w:r w:rsidRPr="006F1ECC">
        <w:rPr>
          <w:b/>
          <w:sz w:val="25"/>
          <w:szCs w:val="25"/>
        </w:rPr>
        <w:t xml:space="preserve">Updated </w:t>
      </w:r>
      <w:r w:rsidR="009B0A6B">
        <w:rPr>
          <w:b/>
          <w:sz w:val="25"/>
          <w:szCs w:val="25"/>
        </w:rPr>
        <w:t>January 2024</w:t>
      </w:r>
    </w:p>
    <w:sectPr w:rsidR="00A957E9" w:rsidRPr="00A957E9" w:rsidSect="00AB3AC8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44C4A"/>
    <w:multiLevelType w:val="hybridMultilevel"/>
    <w:tmpl w:val="0EA67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6686D"/>
    <w:multiLevelType w:val="hybridMultilevel"/>
    <w:tmpl w:val="41B04E3A"/>
    <w:lvl w:ilvl="0" w:tplc="02B8C8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50CCF"/>
    <w:multiLevelType w:val="hybridMultilevel"/>
    <w:tmpl w:val="1C820396"/>
    <w:lvl w:ilvl="0" w:tplc="02B8C8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F00A15"/>
    <w:multiLevelType w:val="hybridMultilevel"/>
    <w:tmpl w:val="5C709782"/>
    <w:lvl w:ilvl="0" w:tplc="36E433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4868"/>
    <w:rsid w:val="00005802"/>
    <w:rsid w:val="00017F03"/>
    <w:rsid w:val="000405F8"/>
    <w:rsid w:val="00066368"/>
    <w:rsid w:val="000D066F"/>
    <w:rsid w:val="000F57DA"/>
    <w:rsid w:val="000F6C3C"/>
    <w:rsid w:val="00104E78"/>
    <w:rsid w:val="00104ED1"/>
    <w:rsid w:val="0012449B"/>
    <w:rsid w:val="001244AF"/>
    <w:rsid w:val="00127CC9"/>
    <w:rsid w:val="0019204F"/>
    <w:rsid w:val="001D5F98"/>
    <w:rsid w:val="002437D6"/>
    <w:rsid w:val="002958BB"/>
    <w:rsid w:val="00320808"/>
    <w:rsid w:val="00382AE6"/>
    <w:rsid w:val="003B69C4"/>
    <w:rsid w:val="003C691D"/>
    <w:rsid w:val="003D108E"/>
    <w:rsid w:val="003E11F5"/>
    <w:rsid w:val="0044724E"/>
    <w:rsid w:val="004617D0"/>
    <w:rsid w:val="00513A02"/>
    <w:rsid w:val="00557DAC"/>
    <w:rsid w:val="005B092A"/>
    <w:rsid w:val="005B10C3"/>
    <w:rsid w:val="005B40A3"/>
    <w:rsid w:val="005F440F"/>
    <w:rsid w:val="006A2231"/>
    <w:rsid w:val="006C2511"/>
    <w:rsid w:val="006E013C"/>
    <w:rsid w:val="006F1D67"/>
    <w:rsid w:val="006F1ECC"/>
    <w:rsid w:val="00746A17"/>
    <w:rsid w:val="00773254"/>
    <w:rsid w:val="00791984"/>
    <w:rsid w:val="00792B37"/>
    <w:rsid w:val="007951CB"/>
    <w:rsid w:val="00831AFA"/>
    <w:rsid w:val="0087648C"/>
    <w:rsid w:val="00877466"/>
    <w:rsid w:val="008D4E60"/>
    <w:rsid w:val="008F3FE7"/>
    <w:rsid w:val="00910B91"/>
    <w:rsid w:val="00913767"/>
    <w:rsid w:val="00942CD0"/>
    <w:rsid w:val="00972B9E"/>
    <w:rsid w:val="009B0A6B"/>
    <w:rsid w:val="009C0E3A"/>
    <w:rsid w:val="00A5378B"/>
    <w:rsid w:val="00A957E9"/>
    <w:rsid w:val="00AB3AC8"/>
    <w:rsid w:val="00AB3E49"/>
    <w:rsid w:val="00AF5B09"/>
    <w:rsid w:val="00B2410F"/>
    <w:rsid w:val="00B67D59"/>
    <w:rsid w:val="00BA4C4D"/>
    <w:rsid w:val="00BB7B06"/>
    <w:rsid w:val="00C50FB0"/>
    <w:rsid w:val="00C655F8"/>
    <w:rsid w:val="00CA29AE"/>
    <w:rsid w:val="00D95DC1"/>
    <w:rsid w:val="00E342ED"/>
    <w:rsid w:val="00E54868"/>
    <w:rsid w:val="00E66321"/>
    <w:rsid w:val="00E93868"/>
    <w:rsid w:val="00EB32C6"/>
    <w:rsid w:val="00F03721"/>
    <w:rsid w:val="00F52E9E"/>
    <w:rsid w:val="00F90944"/>
    <w:rsid w:val="00F97EC4"/>
    <w:rsid w:val="00FA4638"/>
    <w:rsid w:val="00FB39A2"/>
    <w:rsid w:val="00FC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8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5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h@thearcofsomerse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images/search?view=detailV2&amp;ccid=fuslNgTO&amp;id=A882EDF279E93823B5515B4680603ABB0AACF6B1&amp;thid=OIP.fuslNgTOKfD3oUjl1RIq2wHaEn&amp;mediaurl=https://uploads.thealternativepress.com/uploads/photos/facebook_6d0920ac1f35fedff9fa_rvcc2.jpg&amp;exph=299&amp;expw=480&amp;q=raritan+valley+community+college+logo&amp;simid=607993240890377258&amp;selectedIndex=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bobh</dc:creator>
  <cp:lastModifiedBy>bobh</cp:lastModifiedBy>
  <cp:revision>12</cp:revision>
  <dcterms:created xsi:type="dcterms:W3CDTF">2023-03-10T19:03:00Z</dcterms:created>
  <dcterms:modified xsi:type="dcterms:W3CDTF">2024-01-30T13:20:00Z</dcterms:modified>
</cp:coreProperties>
</file>